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bCs/>
          <w:sz w:val="72"/>
          <w:szCs w:val="72"/>
        </w:rPr>
      </w:pPr>
    </w:p>
    <w:p>
      <w:pPr>
        <w:jc w:val="center"/>
        <w:rPr>
          <w:rFonts w:hint="eastAsia" w:ascii="宋体" w:hAnsi="宋体"/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z w:val="72"/>
          <w:szCs w:val="72"/>
        </w:rPr>
        <w:t xml:space="preserve">LED </w:t>
      </w:r>
      <w:r>
        <w:rPr>
          <w:rFonts w:hint="eastAsia" w:ascii="宋体" w:hAnsi="宋体"/>
          <w:b/>
          <w:bCs/>
          <w:sz w:val="72"/>
          <w:szCs w:val="72"/>
          <w:lang w:val="en-US" w:eastAsia="zh-CN"/>
        </w:rPr>
        <w:t xml:space="preserve">96+32 </w:t>
      </w:r>
      <w:r>
        <w:rPr>
          <w:rFonts w:hint="eastAsia" w:ascii="宋体" w:hAnsi="宋体"/>
          <w:b/>
          <w:bCs/>
          <w:sz w:val="72"/>
          <w:szCs w:val="72"/>
        </w:rPr>
        <w:t>RGB</w:t>
      </w:r>
      <w:r>
        <w:rPr>
          <w:rFonts w:hint="eastAsia" w:ascii="宋体" w:hAnsi="宋体"/>
          <w:b/>
          <w:bCs/>
          <w:sz w:val="72"/>
          <w:szCs w:val="72"/>
          <w:lang w:val="en-US" w:eastAsia="zh-CN"/>
        </w:rPr>
        <w:t>W</w:t>
      </w:r>
      <w:r>
        <w:rPr>
          <w:rFonts w:hint="eastAsia" w:ascii="宋体" w:hAnsi="宋体"/>
          <w:b/>
          <w:bCs/>
          <w:sz w:val="72"/>
          <w:szCs w:val="72"/>
        </w:rPr>
        <w:t xml:space="preserve"> STROBE </w:t>
      </w: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drawing>
          <wp:inline distT="0" distB="0" distL="114300" distR="114300">
            <wp:extent cx="6632575" cy="4142740"/>
            <wp:effectExtent l="0" t="0" r="15875" b="10160"/>
            <wp:docPr id="2" name="图片 2" descr="16803698c548fc0056240e16f1c44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803698c548fc0056240e16f1c44c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2575" cy="414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bCs/>
          <w:sz w:val="56"/>
          <w:szCs w:val="56"/>
        </w:rPr>
      </w:pPr>
      <w:r>
        <w:rPr>
          <w:rFonts w:hint="eastAsia" w:ascii="宋体" w:hAnsi="宋体"/>
          <w:b/>
          <w:bCs/>
          <w:sz w:val="56"/>
          <w:szCs w:val="56"/>
        </w:rPr>
        <w:t>Instruction Manual</w:t>
      </w: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Definition of display panel and buttons</w:t>
      </w:r>
    </w:p>
    <w:p>
      <w:pPr>
        <w:tabs>
          <w:tab w:val="left" w:pos="740"/>
        </w:tabs>
        <w:spacing w:line="240" w:lineRule="auto"/>
        <w:ind w:right="-20"/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drawing>
          <wp:inline distT="0" distB="0" distL="114300" distR="114300">
            <wp:extent cx="3505200" cy="2305050"/>
            <wp:effectExtent l="0" t="0" r="0" b="0"/>
            <wp:docPr id="1" name="图片 1" descr="C:\Users\Administrator\Desktop\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图片2.png图片2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740"/>
        </w:tabs>
        <w:spacing w:line="295" w:lineRule="exact"/>
        <w:ind w:right="-20"/>
        <w:jc w:val="left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tabs>
          <w:tab w:val="left" w:pos="740"/>
        </w:tabs>
        <w:spacing w:line="295" w:lineRule="exact"/>
        <w:ind w:right="-20"/>
        <w:jc w:val="left"/>
        <w:rPr>
          <w:rFonts w:ascii="宋体" w:hAnsi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Menu keys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：Enter/Return to Main Menu</w:t>
      </w:r>
    </w:p>
    <w:p>
      <w:pPr>
        <w:tabs>
          <w:tab w:val="left" w:pos="740"/>
        </w:tabs>
        <w:spacing w:line="295" w:lineRule="exact"/>
        <w:ind w:right="-20"/>
        <w:jc w:val="left"/>
        <w:rPr>
          <w:rFonts w:ascii="宋体" w:hAnsi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</w:rPr>
        <w:t>Up Key: Menu function up selection/parameter increment</w:t>
      </w:r>
    </w:p>
    <w:p>
      <w:pPr>
        <w:tabs>
          <w:tab w:val="left" w:pos="740"/>
        </w:tabs>
        <w:spacing w:line="295" w:lineRule="exact"/>
        <w:ind w:right="-20"/>
        <w:jc w:val="left"/>
        <w:rPr>
          <w:rFonts w:ascii="宋体" w:hAnsi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D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own key: Menu function down selection/parameter decrement</w:t>
      </w:r>
    </w:p>
    <w:p>
      <w:pPr>
        <w:tabs>
          <w:tab w:val="left" w:pos="740"/>
        </w:tabs>
        <w:spacing w:line="295" w:lineRule="exact"/>
        <w:ind w:right="-20"/>
        <w:jc w:val="left"/>
        <w:rPr>
          <w:rFonts w:hint="eastAsia" w:ascii="宋体" w:hAnsi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</w:rPr>
        <w:t>Confirm key：Select the menu function and make a confirmation and save when modifying the menu function parameters.</w:t>
      </w:r>
    </w:p>
    <w:p>
      <w:pPr>
        <w:tabs>
          <w:tab w:val="left" w:pos="740"/>
        </w:tabs>
        <w:spacing w:line="295" w:lineRule="exact"/>
        <w:ind w:right="-20"/>
        <w:jc w:val="left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Menu functions</w:t>
      </w:r>
    </w:p>
    <w:tbl>
      <w:tblPr>
        <w:tblStyle w:val="5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671"/>
        <w:gridCol w:w="1339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/>
                <w:b/>
                <w:sz w:val="24"/>
                <w:szCs w:val="24"/>
              </w:rPr>
              <w:t>ain menu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Submenu</w:t>
            </w:r>
          </w:p>
        </w:tc>
        <w:tc>
          <w:tcPr>
            <w:tcW w:w="7576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Menu Function 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93" w:type="dxa"/>
            <w:vMerge w:val="restart"/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System settings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DMA address</w:t>
            </w:r>
          </w:p>
        </w:tc>
        <w:tc>
          <w:tcPr>
            <w:tcW w:w="7576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Modify the DMA address code up or down (with an optional range of 001-512), confirm to save, and default to 001.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</w:rPr>
              <w:t>Advanced Settings</w:t>
            </w:r>
          </w:p>
        </w:tc>
        <w:tc>
          <w:tcPr>
            <w:tcW w:w="7576" w:type="dxa"/>
            <w:gridSpan w:val="2"/>
            <w:noWrap w:val="0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</w:rPr>
              <w:t>Modify the encoder on/off up or down, save with the confirm button, and default to 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3" w:type="dxa"/>
            <w:vMerge w:val="restart"/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Operating mode</w:t>
            </w:r>
          </w:p>
        </w:tc>
        <w:tc>
          <w:tcPr>
            <w:tcW w:w="1671" w:type="dxa"/>
            <w:noWrap w:val="0"/>
            <w:vAlign w:val="top"/>
          </w:tcPr>
          <w:p>
            <w:r>
              <w:rPr>
                <w:rFonts w:hint="eastAsia"/>
              </w:rPr>
              <w:t>Operating mode</w:t>
            </w:r>
          </w:p>
        </w:tc>
        <w:tc>
          <w:tcPr>
            <w:tcW w:w="7576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Select the operation mode up or down, such as DMA/voice control/automatic, and press the confirm button to save. The default mode is DMA.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r>
              <w:rPr>
                <w:rFonts w:hint="eastAsia"/>
              </w:rPr>
              <w:t>Channel selection</w:t>
            </w:r>
          </w:p>
        </w:tc>
        <w:tc>
          <w:tcPr>
            <w:tcW w:w="7576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Select channels CH4/CH17/CH121/CH145 up or down to save, default to CH17.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93" w:type="dxa"/>
            <w:vMerge w:val="restart"/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/>
                <w:bCs/>
                <w:sz w:val="24"/>
                <w:szCs w:val="24"/>
              </w:rPr>
              <w:t>anual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Dimming</w:t>
            </w:r>
          </w:p>
        </w:tc>
        <w:tc>
          <w:tcPr>
            <w:tcW w:w="7576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Modify the dimming parameter values up or down (adjustable range 000-255), confirm to save, default to 255.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</w:rPr>
              <w:t>RGBW strobe</w:t>
            </w:r>
          </w:p>
        </w:tc>
        <w:tc>
          <w:tcPr>
            <w:tcW w:w="7576" w:type="dxa"/>
            <w:gridSpan w:val="2"/>
            <w:noWrap w:val="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>Modify the strobe parameter value up or down (adjustable range 000-255), confirm to save, default to 000.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Red</w:t>
            </w:r>
          </w:p>
        </w:tc>
        <w:tc>
          <w:tcPr>
            <w:tcW w:w="7576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Modify the red parameter value up or down (adjustable range 000-255), confirm to save, default to 000.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Green</w:t>
            </w:r>
          </w:p>
        </w:tc>
        <w:tc>
          <w:tcPr>
            <w:tcW w:w="7576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Modify the green parameter value up or down (adjustable range 000-255), confirm to save, default to 000.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Blue</w:t>
            </w:r>
          </w:p>
        </w:tc>
        <w:tc>
          <w:tcPr>
            <w:tcW w:w="7576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Modify the blue parameter value up or down (adjustable range 000-255), confirm to save, default to 000.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White</w:t>
            </w:r>
          </w:p>
        </w:tc>
        <w:tc>
          <w:tcPr>
            <w:tcW w:w="7576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Modify the white parameter value up or down (adjustable range 000-255), confirm to save, default to 000.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RGB mode</w:t>
            </w:r>
          </w:p>
        </w:tc>
        <w:tc>
          <w:tcPr>
            <w:tcW w:w="7576" w:type="dxa"/>
            <w:gridSpan w:val="2"/>
            <w:noWrap w:val="0"/>
            <w:vAlign w:val="top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>Modify the mode parameter values up or down (adjustable range 000-255), confirm to save, default to 000.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</w:rPr>
              <w:t>RGB speed</w:t>
            </w:r>
          </w:p>
        </w:tc>
        <w:tc>
          <w:tcPr>
            <w:tcW w:w="7576" w:type="dxa"/>
            <w:gridSpan w:val="2"/>
            <w:noWrap w:val="0"/>
            <w:vAlign w:val="top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>Modify the speed parameter value up or down (adjustable range 000-255), confirm to save, default to 000.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</w:rPr>
              <w:t>Seven Colors</w:t>
            </w:r>
          </w:p>
        </w:tc>
        <w:tc>
          <w:tcPr>
            <w:tcW w:w="7576" w:type="dxa"/>
            <w:gridSpan w:val="2"/>
            <w:noWrap w:val="0"/>
            <w:vAlign w:val="top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>Modify the seven color parameter values up or down (adjustable range 000-255), confirm to save, default to 000.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>W mode</w:t>
            </w:r>
          </w:p>
        </w:tc>
        <w:tc>
          <w:tcPr>
            <w:tcW w:w="7576" w:type="dxa"/>
            <w:gridSpan w:val="2"/>
            <w:noWrap w:val="0"/>
            <w:vAlign w:val="top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>Modify the W mode parameter values up or down (adjustable range 000-255), confirm to save, default to 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</w:rPr>
              <w:t>W speed</w:t>
            </w:r>
          </w:p>
        </w:tc>
        <w:tc>
          <w:tcPr>
            <w:tcW w:w="7576" w:type="dxa"/>
            <w:gridSpan w:val="2"/>
            <w:noWrap w:val="0"/>
            <w:vAlign w:val="top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>Modify the W speed parameter value up or down (adjustable range 000-255), confirm to save, default to 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</w:rPr>
              <w:t>RGBW mode</w:t>
            </w:r>
          </w:p>
        </w:tc>
        <w:tc>
          <w:tcPr>
            <w:tcW w:w="7576" w:type="dxa"/>
            <w:gridSpan w:val="2"/>
            <w:noWrap w:val="0"/>
            <w:vAlign w:val="top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>Modify the parameter values up or down (adjustable range 000-255), confirm to save, default to 000.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</w:rPr>
              <w:t>RGBW speed</w:t>
            </w:r>
          </w:p>
        </w:tc>
        <w:tc>
          <w:tcPr>
            <w:tcW w:w="7576" w:type="dxa"/>
            <w:gridSpan w:val="2"/>
            <w:noWrap w:val="0"/>
            <w:vAlign w:val="top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>Modify the parameter values up or down (adjustable range 000-255), confirm to save, default to 000.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</w:rPr>
              <w:t>Background color</w:t>
            </w:r>
          </w:p>
        </w:tc>
        <w:tc>
          <w:tcPr>
            <w:tcW w:w="7576" w:type="dxa"/>
            <w:gridSpan w:val="2"/>
            <w:noWrap w:val="0"/>
            <w:vAlign w:val="top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>Modify the parameter values up or down (adjustable range 000-255), confirm to save, default to 000.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</w:rPr>
              <w:t>Background tone light</w:t>
            </w:r>
          </w:p>
        </w:tc>
        <w:tc>
          <w:tcPr>
            <w:tcW w:w="7576" w:type="dxa"/>
            <w:gridSpan w:val="2"/>
            <w:noWrap w:val="0"/>
            <w:vAlign w:val="top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>Modify the parameter values up or down (adjustable range 000-255), confirm to save, default to 000.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</w:rPr>
              <w:t>Character</w:t>
            </w:r>
          </w:p>
        </w:tc>
        <w:tc>
          <w:tcPr>
            <w:tcW w:w="7576" w:type="dxa"/>
            <w:gridSpan w:val="2"/>
            <w:noWrap w:val="0"/>
            <w:vAlign w:val="top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>Modify the character parameter values up or down (adjustable range 000-255), confirm to save, default to 000.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</w:rPr>
              <w:t>Direction</w:t>
            </w:r>
          </w:p>
        </w:tc>
        <w:tc>
          <w:tcPr>
            <w:tcW w:w="7576" w:type="dxa"/>
            <w:gridSpan w:val="2"/>
            <w:noWrap w:val="0"/>
            <w:vAlign w:val="top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>Modify the direction parameter value up or down (adjustable range 000-255), confirm to save, default to 000.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93" w:type="dxa"/>
            <w:vMerge w:val="restart"/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Display Settings</w:t>
            </w:r>
          </w:p>
        </w:tc>
        <w:tc>
          <w:tcPr>
            <w:tcW w:w="1671" w:type="dxa"/>
            <w:noWrap w:val="0"/>
            <w:vAlign w:val="top"/>
          </w:tcPr>
          <w:p>
            <w:r>
              <w:rPr>
                <w:rFonts w:hint="eastAsia"/>
              </w:rPr>
              <w:t>Language selection</w:t>
            </w:r>
          </w:p>
        </w:tc>
        <w:tc>
          <w:tcPr>
            <w:tcW w:w="7576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Select Chinese/EN (English) up or down, confirm to save, default to Chinese.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r>
              <w:rPr>
                <w:rFonts w:hint="eastAsia"/>
              </w:rPr>
              <w:t>Invert Settings</w:t>
            </w:r>
          </w:p>
        </w:tc>
        <w:tc>
          <w:tcPr>
            <w:tcW w:w="7576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Select up or down to turn off/on the inverted display setting, confirm to save, default to off.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>Screen saver</w:t>
            </w:r>
          </w:p>
        </w:tc>
        <w:tc>
          <w:tcPr>
            <w:tcW w:w="7576" w:type="dxa"/>
            <w:gridSpan w:val="2"/>
            <w:noWrap w:val="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>Select up or down to turn off/on screen saver, confirm to save, default to 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r>
              <w:rPr>
                <w:rFonts w:hint="eastAsia"/>
              </w:rPr>
              <w:t>Software version</w:t>
            </w:r>
          </w:p>
        </w:tc>
        <w:tc>
          <w:tcPr>
            <w:tcW w:w="7576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G37A program identification code, cannot be modified.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93" w:type="dxa"/>
            <w:vMerge w:val="restart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Factory 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ind w:firstLine="240" w:firstLineChars="10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settings</w:t>
            </w:r>
          </w:p>
        </w:tc>
        <w:tc>
          <w:tcPr>
            <w:tcW w:w="1671" w:type="dxa"/>
            <w:vMerge w:val="restart"/>
            <w:noWrap w:val="0"/>
            <w:vAlign w:val="top"/>
          </w:tcPr>
          <w:p>
            <w:r>
              <w:rPr>
                <w:rFonts w:hint="eastAsia"/>
              </w:rPr>
              <w:t>Please enter password for display! Change up or down to 138, then press the confirm button to enter the factory settings。</w:t>
            </w:r>
          </w:p>
        </w:tc>
        <w:tc>
          <w:tcPr>
            <w:tcW w:w="1339" w:type="dxa"/>
            <w:noWrap w:val="0"/>
            <w:vAlign w:val="top"/>
          </w:tcPr>
          <w:p>
            <w:r>
              <w:rPr>
                <w:rFonts w:hint="eastAsia"/>
              </w:rPr>
              <w:t xml:space="preserve"> Red</w:t>
            </w:r>
          </w:p>
        </w:tc>
        <w:tc>
          <w:tcPr>
            <w:tcW w:w="6237" w:type="dxa"/>
            <w:noWrap w:val="0"/>
            <w:vAlign w:val="center"/>
          </w:tcPr>
          <w:p>
            <w:r>
              <w:rPr>
                <w:rFonts w:hint="eastAsia"/>
              </w:rPr>
              <w:t>Modify the red light bead current (032-255) up or down, confirm to save, default to 255.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top"/>
          </w:tcPr>
          <w:p>
            <w:r>
              <w:rPr>
                <w:rFonts w:hint="eastAsia"/>
              </w:rPr>
              <w:t>Green</w:t>
            </w:r>
          </w:p>
        </w:tc>
        <w:tc>
          <w:tcPr>
            <w:tcW w:w="6237" w:type="dxa"/>
            <w:noWrap w:val="0"/>
            <w:vAlign w:val="top"/>
          </w:tcPr>
          <w:p>
            <w:r>
              <w:rPr>
                <w:rFonts w:hint="eastAsia"/>
              </w:rPr>
              <w:t>Modify the green light bead current (032-255) up or down, confirm to save, default to 255.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top"/>
          </w:tcPr>
          <w:p>
            <w:r>
              <w:rPr>
                <w:rFonts w:hint="eastAsia"/>
              </w:rPr>
              <w:t xml:space="preserve"> Blue</w:t>
            </w:r>
          </w:p>
        </w:tc>
        <w:tc>
          <w:tcPr>
            <w:tcW w:w="6237" w:type="dxa"/>
            <w:noWrap w:val="0"/>
            <w:vAlign w:val="top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>Modify the blue light bead current (032-255) up or down, confirm to save, default to 255.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top"/>
          </w:tcPr>
          <w:p>
            <w:r>
              <w:rPr>
                <w:rFonts w:hint="eastAsia"/>
              </w:rPr>
              <w:t>White</w:t>
            </w:r>
          </w:p>
        </w:tc>
        <w:tc>
          <w:tcPr>
            <w:tcW w:w="6237" w:type="dxa"/>
            <w:noWrap w:val="0"/>
            <w:vAlign w:val="top"/>
          </w:tcPr>
          <w:p>
            <w:r>
              <w:rPr>
                <w:rFonts w:hint="eastAsia"/>
              </w:rPr>
              <w:t>Modify the red light bead current (032-255) up or down, confirm to save, default to 255.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top"/>
          </w:tcPr>
          <w:p>
            <w:r>
              <w:rPr>
                <w:rFonts w:hint="eastAsia"/>
              </w:rPr>
              <w:t>Logo</w:t>
            </w:r>
          </w:p>
        </w:tc>
        <w:tc>
          <w:tcPr>
            <w:tcW w:w="6237" w:type="dxa"/>
            <w:noWrap w:val="0"/>
            <w:vAlign w:val="top"/>
          </w:tcPr>
          <w:p>
            <w:r>
              <w:rPr>
                <w:rFonts w:hint="eastAsia"/>
              </w:rPr>
              <w:t>Modify the green bead current (032-255) up or down, confirm to save, default to 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top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</w:rPr>
              <w:t>Temperature</w:t>
            </w:r>
          </w:p>
        </w:tc>
        <w:tc>
          <w:tcPr>
            <w:tcW w:w="6237" w:type="dxa"/>
            <w:noWrap w:val="0"/>
            <w:vAlign w:val="top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>Modify the blue light bead current (032-255) up or down, confirm to save, default to 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9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r>
              <w:rPr>
                <w:rFonts w:hint="eastAsia"/>
              </w:rPr>
              <w:t>Temperature - Fan</w:t>
            </w:r>
          </w:p>
        </w:tc>
        <w:tc>
          <w:tcPr>
            <w:tcW w:w="6237" w:type="dxa"/>
            <w:noWrap w:val="0"/>
            <w:vAlign w:val="center"/>
          </w:tcPr>
          <w:p>
            <w:r>
              <w:rPr>
                <w:rFonts w:hint="eastAsia"/>
              </w:rPr>
              <w:t>Modify the white light bead current (032-255) up or down, confirm to save, default to 255</w:t>
            </w:r>
          </w:p>
        </w:tc>
      </w:tr>
    </w:tbl>
    <w:p>
      <w:pPr>
        <w:spacing w:line="240" w:lineRule="atLeast"/>
        <w:rPr>
          <w:rFonts w:hint="eastAsia"/>
          <w:b/>
          <w:sz w:val="28"/>
          <w:szCs w:val="28"/>
          <w:lang w:val="en-US" w:eastAsia="zh-CN"/>
        </w:rPr>
      </w:pPr>
    </w:p>
    <w:p>
      <w:pPr>
        <w:spacing w:line="240" w:lineRule="atLeast"/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  <w:lang w:val="en-US" w:eastAsia="zh-CN"/>
        </w:rPr>
        <w:t>CHANNEL</w:t>
      </w:r>
    </w:p>
    <w:p>
      <w:pPr>
        <w:ind w:firstLine="472" w:firstLineChars="19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CH4：</w:t>
      </w:r>
    </w:p>
    <w:tbl>
      <w:tblPr>
        <w:tblStyle w:val="5"/>
        <w:tblW w:w="10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776"/>
        <w:gridCol w:w="7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2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T</w:t>
            </w:r>
            <w:r>
              <w:rPr>
                <w:rFonts w:hint="eastAsia"/>
                <w:b/>
                <w:sz w:val="24"/>
                <w:szCs w:val="24"/>
              </w:rPr>
              <w:t>horoughfare</w:t>
            </w:r>
          </w:p>
        </w:tc>
        <w:tc>
          <w:tcPr>
            <w:tcW w:w="1776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/>
                <w:b/>
                <w:sz w:val="24"/>
                <w:szCs w:val="24"/>
              </w:rPr>
              <w:t>hannel value</w:t>
            </w:r>
          </w:p>
        </w:tc>
        <w:tc>
          <w:tcPr>
            <w:tcW w:w="7093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/>
                <w:b/>
                <w:sz w:val="24"/>
                <w:szCs w:val="24"/>
              </w:rPr>
              <w:t>asic function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21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76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093" w:type="dxa"/>
          </w:tcPr>
          <w:p>
            <w:r>
              <w:rPr>
                <w:rFonts w:hint="eastAsia"/>
              </w:rPr>
              <w:t>The red light bead dims linearly.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21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76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093" w:type="dxa"/>
          </w:tcPr>
          <w:p>
            <w:r>
              <w:rPr>
                <w:rFonts w:hint="eastAsia"/>
              </w:rPr>
              <w:t>Green bead linear dimming.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21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76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093" w:type="dxa"/>
          </w:tcPr>
          <w:p>
            <w:r>
              <w:rPr>
                <w:rFonts w:hint="eastAsia"/>
              </w:rPr>
              <w:t>Blue bead dimming linearly.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21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76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093" w:type="dxa"/>
          </w:tcPr>
          <w:p>
            <w:r>
              <w:rPr>
                <w:rFonts w:hint="eastAsia"/>
              </w:rPr>
              <w:t>White light beads linearly dimming.</w:t>
            </w:r>
          </w:p>
        </w:tc>
      </w:tr>
    </w:tbl>
    <w:p>
      <w:pPr>
        <w:spacing w:line="360" w:lineRule="exact"/>
        <w:rPr>
          <w:bCs/>
          <w:sz w:val="28"/>
          <w:szCs w:val="28"/>
        </w:rPr>
      </w:pPr>
    </w:p>
    <w:p>
      <w:pPr>
        <w:ind w:firstLine="472" w:firstLineChars="19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CH17</w:t>
      </w:r>
    </w:p>
    <w:tbl>
      <w:tblPr>
        <w:tblStyle w:val="5"/>
        <w:tblW w:w="10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764"/>
        <w:gridCol w:w="7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9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T</w:t>
            </w:r>
            <w:r>
              <w:rPr>
                <w:rFonts w:hint="eastAsia"/>
                <w:b/>
                <w:sz w:val="24"/>
                <w:szCs w:val="24"/>
              </w:rPr>
              <w:t>horoughfare</w:t>
            </w:r>
          </w:p>
        </w:tc>
        <w:tc>
          <w:tcPr>
            <w:tcW w:w="176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/>
                <w:b/>
                <w:sz w:val="24"/>
                <w:szCs w:val="24"/>
              </w:rPr>
              <w:t>hannel value</w:t>
            </w:r>
          </w:p>
        </w:tc>
        <w:tc>
          <w:tcPr>
            <w:tcW w:w="71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/>
                <w:b/>
                <w:sz w:val="24"/>
                <w:szCs w:val="24"/>
              </w:rPr>
              <w:t>asic function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9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64" w:type="dxa"/>
            <w:vAlign w:val="center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17" w:type="dxa"/>
            <w:vAlign w:val="center"/>
          </w:tcPr>
          <w:p>
            <w:r>
              <w:rPr>
                <w:rFonts w:hint="eastAsia"/>
              </w:rPr>
              <w:t>Total dimming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6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000-255</w:t>
            </w:r>
          </w:p>
        </w:tc>
        <w:tc>
          <w:tcPr>
            <w:tcW w:w="7117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RGBW strobe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09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64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17" w:type="dxa"/>
          </w:tcPr>
          <w:p>
            <w:r>
              <w:rPr>
                <w:rFonts w:hint="eastAsia"/>
              </w:rPr>
              <w:t>The red light bead dims linearly.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64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17" w:type="dxa"/>
          </w:tcPr>
          <w:p>
            <w:r>
              <w:rPr>
                <w:rFonts w:hint="eastAsia"/>
              </w:rPr>
              <w:t>Green bead linear dimming.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64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17" w:type="dxa"/>
          </w:tcPr>
          <w:p>
            <w:r>
              <w:rPr>
                <w:rFonts w:hint="eastAsia"/>
              </w:rPr>
              <w:t>Blue bead dimming linearly.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64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17" w:type="dxa"/>
          </w:tcPr>
          <w:p>
            <w:r>
              <w:rPr>
                <w:rFonts w:hint="eastAsia"/>
              </w:rPr>
              <w:t>White light beads linearly dimming.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64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17" w:type="dxa"/>
          </w:tcPr>
          <w:p>
            <w:r>
              <w:rPr>
                <w:rFonts w:hint="eastAsia"/>
              </w:rPr>
              <w:t>Colorful (walking through the mode will have a colorful effect)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64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17" w:type="dxa"/>
          </w:tcPr>
          <w:p>
            <w:r>
              <w:rPr>
                <w:rFonts w:hint="eastAsia"/>
              </w:rPr>
              <w:t>RGB effect mode selection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64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17" w:type="dxa"/>
          </w:tcPr>
          <w:p>
            <w:r>
              <w:rPr>
                <w:rFonts w:hint="eastAsia"/>
              </w:rPr>
              <w:t>RGB effect mode speed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9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64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17" w:type="dxa"/>
          </w:tcPr>
          <w:p>
            <w:r>
              <w:rPr>
                <w:rFonts w:hint="eastAsia"/>
              </w:rPr>
              <w:t>W Effect Mode Selection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64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17" w:type="dxa"/>
          </w:tcPr>
          <w:p>
            <w:r>
              <w:rPr>
                <w:rFonts w:hint="eastAsia"/>
              </w:rPr>
              <w:t>W effect speed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64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17" w:type="dxa"/>
          </w:tcPr>
          <w:p>
            <w:r>
              <w:rPr>
                <w:rFonts w:hint="eastAsia"/>
              </w:rPr>
              <w:t>RGBW effect mode selection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9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64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17" w:type="dxa"/>
          </w:tcPr>
          <w:p>
            <w:r>
              <w:rPr>
                <w:rFonts w:hint="eastAsia"/>
              </w:rPr>
              <w:t>RGBW effect speed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9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64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17" w:type="dxa"/>
          </w:tcPr>
          <w:p>
            <w:r>
              <w:rPr>
                <w:rFonts w:hint="eastAsia"/>
              </w:rPr>
              <w:t>Background color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9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64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17" w:type="dxa"/>
          </w:tcPr>
          <w:p>
            <w:r>
              <w:rPr>
                <w:rFonts w:hint="eastAsia"/>
              </w:rPr>
              <w:t>Background tone light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9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64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17" w:type="dxa"/>
          </w:tcPr>
          <w:p>
            <w:r>
              <w:rPr>
                <w:rFonts w:hint="eastAsia"/>
              </w:rPr>
              <w:t>Static pattern (numbers/letters)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9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64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17" w:type="dxa"/>
          </w:tcPr>
          <w:p>
            <w:r>
              <w:rPr>
                <w:rFonts w:hint="eastAsia"/>
              </w:rPr>
              <w:t>Static pattern direction.</w:t>
            </w:r>
          </w:p>
        </w:tc>
      </w:tr>
    </w:tbl>
    <w:p>
      <w:pPr>
        <w:ind w:firstLine="472" w:firstLineChars="196"/>
        <w:rPr>
          <w:b/>
          <w:sz w:val="24"/>
          <w:szCs w:val="24"/>
        </w:rPr>
      </w:pPr>
    </w:p>
    <w:p>
      <w:pPr>
        <w:ind w:firstLine="472" w:firstLineChars="19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CH</w:t>
      </w:r>
      <w:r>
        <w:rPr>
          <w:rFonts w:hint="eastAsia"/>
          <w:b/>
          <w:sz w:val="24"/>
          <w:szCs w:val="24"/>
          <w:lang w:val="en-US" w:eastAsia="zh-CN"/>
        </w:rPr>
        <w:t>145</w:t>
      </w:r>
    </w:p>
    <w:tbl>
      <w:tblPr>
        <w:tblStyle w:val="5"/>
        <w:tblW w:w="10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788"/>
        <w:gridCol w:w="7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T</w:t>
            </w:r>
            <w:r>
              <w:rPr>
                <w:rFonts w:hint="eastAsia"/>
                <w:b/>
                <w:sz w:val="24"/>
                <w:szCs w:val="24"/>
              </w:rPr>
              <w:t>horoughfare</w:t>
            </w:r>
          </w:p>
        </w:tc>
        <w:tc>
          <w:tcPr>
            <w:tcW w:w="1788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/>
                <w:b/>
                <w:sz w:val="24"/>
                <w:szCs w:val="24"/>
              </w:rPr>
              <w:t>hannel value</w:t>
            </w:r>
          </w:p>
        </w:tc>
        <w:tc>
          <w:tcPr>
            <w:tcW w:w="7105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/>
                <w:b/>
                <w:sz w:val="24"/>
                <w:szCs w:val="24"/>
              </w:rPr>
              <w:t>asic function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7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88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05" w:type="dxa"/>
            <w:vAlign w:val="center"/>
          </w:tcPr>
          <w:p>
            <w:r>
              <w:rPr>
                <w:rFonts w:hint="eastAsia"/>
              </w:rPr>
              <w:t>Total dimming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7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88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000-255</w:t>
            </w:r>
          </w:p>
        </w:tc>
        <w:tc>
          <w:tcPr>
            <w:tcW w:w="710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RGBW strobe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7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88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05" w:type="dxa"/>
            <w:vAlign w:val="top"/>
          </w:tcPr>
          <w:p>
            <w:r>
              <w:rPr>
                <w:rFonts w:hint="eastAsia"/>
              </w:rPr>
              <w:t>The red light bead dims linearly.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7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88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05" w:type="dxa"/>
            <w:vAlign w:val="top"/>
          </w:tcPr>
          <w:p>
            <w:r>
              <w:rPr>
                <w:rFonts w:hint="eastAsia"/>
              </w:rPr>
              <w:t>Green bead linear dimming.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7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88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05" w:type="dxa"/>
            <w:vAlign w:val="top"/>
          </w:tcPr>
          <w:p>
            <w:r>
              <w:rPr>
                <w:rFonts w:hint="eastAsia"/>
              </w:rPr>
              <w:t>Blue bead dimming linearly.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7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88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05" w:type="dxa"/>
            <w:vAlign w:val="top"/>
          </w:tcPr>
          <w:p>
            <w:r>
              <w:rPr>
                <w:rFonts w:hint="eastAsia"/>
              </w:rPr>
              <w:t>White light beads linearly dimming.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7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88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05" w:type="dxa"/>
            <w:vAlign w:val="top"/>
          </w:tcPr>
          <w:p>
            <w:r>
              <w:rPr>
                <w:rFonts w:hint="eastAsia"/>
              </w:rPr>
              <w:t>RGB effect mode selection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7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88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05" w:type="dxa"/>
            <w:vAlign w:val="top"/>
          </w:tcPr>
          <w:p>
            <w:r>
              <w:rPr>
                <w:rFonts w:hint="eastAsia"/>
              </w:rPr>
              <w:t>RGB effect mode speed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7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88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05" w:type="dxa"/>
            <w:vAlign w:val="top"/>
          </w:tcPr>
          <w:p>
            <w:r>
              <w:rPr>
                <w:rFonts w:hint="eastAsia"/>
              </w:rPr>
              <w:t>Colorful (walking through the mode will have a colorful effect)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7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88" w:type="dxa"/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05" w:type="dxa"/>
            <w:vAlign w:val="top"/>
          </w:tcPr>
          <w:p>
            <w:r>
              <w:rPr>
                <w:rFonts w:hint="eastAsia"/>
              </w:rPr>
              <w:t>W Effect Mode Selection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</w:rPr>
              <w:t>W effect speed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</w:rPr>
              <w:t>RGBW effect mode selection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</w:rPr>
              <w:t>RGBW effect speed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</w:rPr>
              <w:t>Background color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000-255</w:t>
            </w:r>
          </w:p>
        </w:tc>
        <w:tc>
          <w:tcPr>
            <w:tcW w:w="7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Background tone light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000-255</w:t>
            </w:r>
          </w:p>
        </w:tc>
        <w:tc>
          <w:tcPr>
            <w:tcW w:w="7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Static pattern (numbers/letters)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000-255</w:t>
            </w:r>
          </w:p>
        </w:tc>
        <w:tc>
          <w:tcPr>
            <w:tcW w:w="7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Static pattern direction.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60325</wp:posOffset>
                      </wp:positionV>
                      <wp:extent cx="152400" cy="533400"/>
                      <wp:effectExtent l="8255" t="4445" r="10795" b="14605"/>
                      <wp:wrapNone/>
                      <wp:docPr id="30" name="下箭头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5334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87500"/>
                                </a:avLst>
                              </a:prstGeom>
                              <a:solidFill>
                                <a:srgbClr val="92D05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15.5pt;margin-top:4.75pt;height:42pt;width:12pt;z-index:251661312;mso-width-relative:page;mso-height-relative:page;" fillcolor="#92D050" filled="t" stroked="t" coordsize="21600,21600" o:gfxdata="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K0PabUAAAABgEAAA8AAAAAAAAAAQAgAAAAIgAAAGRycy9kb3ducmV2Lnht&#10;bFBLAQIUABQAAAAIAIdO4kCYOzHeNgIAAJQEAAAOAAAAAAAAAAEAIAAAACMBAABkcnMvZTJvRG9j&#10;LnhtbFBLBQYAAAAABgAGAFkBAADLBQAAAAA=&#10;" adj="16200,5400">
                      <v:fill on="t" focussize="0,0"/>
                      <v:stroke color="#000000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  <w:r>
              <w:rPr>
                <w:sz w:val="28"/>
              </w:rPr>
              <w:t>…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59055</wp:posOffset>
                      </wp:positionV>
                      <wp:extent cx="152400" cy="533400"/>
                      <wp:effectExtent l="8255" t="4445" r="10795" b="14605"/>
                      <wp:wrapNone/>
                      <wp:docPr id="31" name="下箭头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5334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87500"/>
                                </a:avLst>
                              </a:prstGeom>
                              <a:solidFill>
                                <a:srgbClr val="92D05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29.4pt;margin-top:4.65pt;height:42pt;width:12pt;z-index:251660288;mso-width-relative:page;mso-height-relative:page;" fillcolor="#92D050" filled="t" stroked="t" coordsize="21600,21600" o:gfxdata="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ncHxM0wAAAAYBAAAPAAAAAAAAAAEAIAAAACIAAABkcnMvZG93bnJldi54bWxQ&#10;SwECFAAUAAAACACHTuJAR+G/ejUCAACUBAAADgAAAAAAAAABACAAAAAiAQAAZHJzL2Uyb0RvYy54&#10;bWxQSwUGAAAAAAYABgBZAQAAyQUAAAAA&#10;" adj="16200,5400">
                      <v:fill on="t" focussize="0,0"/>
                      <v:stroke color="#000000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  <w:r>
              <w:rPr>
                <w:sz w:val="28"/>
              </w:rPr>
              <w:t>…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…</w:t>
            </w:r>
          </w:p>
        </w:tc>
        <w:tc>
          <w:tcPr>
            <w:tcW w:w="7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72390</wp:posOffset>
                      </wp:positionV>
                      <wp:extent cx="152400" cy="533400"/>
                      <wp:effectExtent l="8255" t="4445" r="10795" b="14605"/>
                      <wp:wrapNone/>
                      <wp:docPr id="34" name="下箭头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5334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87500"/>
                                </a:avLst>
                              </a:prstGeom>
                              <a:solidFill>
                                <a:srgbClr val="92D05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29.15pt;margin-top:5.7pt;height:42pt;width:12pt;z-index:251659264;mso-width-relative:page;mso-height-relative:page;" fillcolor="#92D050" filled="t" stroked="t" coordsize="21600,21600" o:gfxdata="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uPEWtUAAAAHAQAADwAAAAAAAAABACAAAAAiAAAAZHJzL2Rvd25yZXYu&#10;eG1sUEsBAhQAFAAAAAgAh07iQCdamSE3AgAAlAQAAA4AAAAAAAAAAQAgAAAAJAEAAGRycy9lMm9E&#10;b2MueG1sUEsFBgAAAAAGAAYAWQEAAM0FAAAAAA==&#10;" adj="16200,5400">
                      <v:fill on="t" focussize="0,0"/>
                      <v:stroke color="#000000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  <w:r>
              <w:rPr>
                <w:sz w:val="28"/>
              </w:rPr>
              <w:t>…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RGB1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RGB2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RGB3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60325</wp:posOffset>
                      </wp:positionV>
                      <wp:extent cx="152400" cy="533400"/>
                      <wp:effectExtent l="8255" t="4445" r="10795" b="14605"/>
                      <wp:wrapNone/>
                      <wp:docPr id="5" name="下箭头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5334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87500"/>
                                </a:avLst>
                              </a:prstGeom>
                              <a:solidFill>
                                <a:srgbClr val="92D05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下箭头 30" o:spid="_x0000_s1026" o:spt="67" type="#_x0000_t67" style="position:absolute;left:0pt;margin-left:15.5pt;margin-top:4.75pt;height:42pt;width:12pt;z-index:251664384;mso-width-relative:page;mso-height-relative:page;" fillcolor="#92D050" filled="t" stroked="t" coordsize="21600,21600" o:gfxdata="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StD2m1AAAAAYBAAAPAAAAAAAAAAEAIAAAACIAAABkcnMvZG93bnJldi54bWxQ&#10;SwECFAAUAAAACACHTuJAyHGwljQCAACTBAAADgAAAAAAAAABACAAAAAjAQAAZHJzL2Uyb0RvYy54&#10;bWxQSwUGAAAAAAYABgBZAQAAyQUAAAAA&#10;" adj="16200,5400">
                      <v:fill on="t" focussize="0,0"/>
                      <v:stroke color="#000000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  <w:r>
              <w:rPr>
                <w:sz w:val="28"/>
              </w:rPr>
              <w:t>…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59055</wp:posOffset>
                      </wp:positionV>
                      <wp:extent cx="152400" cy="533400"/>
                      <wp:effectExtent l="8255" t="4445" r="10795" b="14605"/>
                      <wp:wrapNone/>
                      <wp:docPr id="4" name="下箭头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5334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87500"/>
                                </a:avLst>
                              </a:prstGeom>
                              <a:solidFill>
                                <a:srgbClr val="92D05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下箭头 31" o:spid="_x0000_s1026" o:spt="67" type="#_x0000_t67" style="position:absolute;left:0pt;margin-left:29.4pt;margin-top:4.65pt;height:42pt;width:12pt;z-index:251663360;mso-width-relative:page;mso-height-relative:page;" fillcolor="#92D050" filled="t" stroked="t" coordsize="21600,21600" o:gfxdata="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3B8TNMAAAAGAQAADwAAAAAAAAABACAAAAAiAAAAZHJzL2Rvd25yZXYueG1s&#10;UEsBAhQAFAAAAAgAh07iQBerPjI2AgAAkwQAAA4AAAAAAAAAAQAgAAAAIgEAAGRycy9lMm9Eb2Mu&#10;eG1sUEsFBgAAAAAGAAYAWQEAAMoFAAAAAA==&#10;" adj="16200,5400">
                      <v:fill on="t" focussize="0,0"/>
                      <v:stroke color="#000000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  <w:r>
              <w:rPr>
                <w:sz w:val="28"/>
              </w:rPr>
              <w:t>…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…</w:t>
            </w:r>
          </w:p>
        </w:tc>
        <w:tc>
          <w:tcPr>
            <w:tcW w:w="7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72390</wp:posOffset>
                      </wp:positionV>
                      <wp:extent cx="152400" cy="533400"/>
                      <wp:effectExtent l="8255" t="4445" r="10795" b="14605"/>
                      <wp:wrapNone/>
                      <wp:docPr id="3" name="下箭头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5334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87500"/>
                                </a:avLst>
                              </a:prstGeom>
                              <a:solidFill>
                                <a:srgbClr val="92D05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下箭头 34" o:spid="_x0000_s1026" o:spt="67" type="#_x0000_t67" style="position:absolute;left:0pt;margin-left:29.15pt;margin-top:5.7pt;height:42pt;width:12pt;z-index:251662336;mso-width-relative:page;mso-height-relative:page;" fillcolor="#92D050" filled="t" stroked="t" coordsize="21600,21600" o:gfxdata="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G48Ra1QAAAAcBAAAPAAAAAAAAAAEAIAAAACIAAABkcnMvZG93bnJldi54&#10;bWxQSwECFAAUAAAACACHTuJAo+nS/zYCAACTBAAADgAAAAAAAAABACAAAAAkAQAAZHJzL2Uyb0Rv&#10;Yy54bWxQSwUGAAAAAAYABgBZAQAAzAUAAAAA&#10;" adj="16200,5400">
                      <v:fill on="t" focussize="0,0"/>
                      <v:stroke color="#000000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  <w:r>
              <w:rPr>
                <w:sz w:val="28"/>
              </w:rPr>
              <w:t>…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000-255</w:t>
            </w:r>
          </w:p>
        </w:tc>
        <w:tc>
          <w:tcPr>
            <w:tcW w:w="7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RGB96</w:t>
            </w:r>
          </w:p>
        </w:tc>
      </w:tr>
    </w:tbl>
    <w:p>
      <w:pPr>
        <w:ind w:firstLine="472" w:firstLineChars="196"/>
        <w:rPr>
          <w:b/>
          <w:sz w:val="24"/>
          <w:szCs w:val="24"/>
        </w:rPr>
      </w:pPr>
    </w:p>
    <w:p>
      <w:pPr>
        <w:tabs>
          <w:tab w:val="left" w:pos="6912"/>
        </w:tabs>
        <w:spacing w:line="360" w:lineRule="exact"/>
        <w:rPr>
          <w:rFonts w:hint="eastAsia"/>
          <w:b/>
          <w:sz w:val="28"/>
          <w:szCs w:val="28"/>
        </w:rPr>
      </w:pPr>
      <w:bookmarkStart w:id="0" w:name="OLE_LINK5"/>
      <w:r>
        <w:rPr>
          <w:rFonts w:hint="eastAsia"/>
          <w:b/>
          <w:sz w:val="28"/>
          <w:szCs w:val="28"/>
        </w:rPr>
        <w:t>Technical parameters:</w:t>
      </w:r>
    </w:p>
    <w:p>
      <w:pPr>
        <w:tabs>
          <w:tab w:val="left" w:pos="6912"/>
        </w:tabs>
        <w:spacing w:line="360" w:lineRule="exact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Voltage: AC100~240V 50/60HZ</w:t>
      </w:r>
    </w:p>
    <w:p>
      <w:pPr>
        <w:tabs>
          <w:tab w:val="left" w:pos="6912"/>
        </w:tabs>
        <w:spacing w:line="360" w:lineRule="exact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Power: 350W (RGB: 130W, W: 220W)</w:t>
      </w:r>
    </w:p>
    <w:p>
      <w:pPr>
        <w:tabs>
          <w:tab w:val="left" w:pos="6912"/>
        </w:tabs>
        <w:spacing w:line="360" w:lineRule="exact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Lamp beads: 256 3030 white light 1 watt, 864 5050 RGB 0.2 watt lamp beads</w:t>
      </w:r>
    </w:p>
    <w:p>
      <w:pPr>
        <w:tabs>
          <w:tab w:val="left" w:pos="6912"/>
        </w:tabs>
        <w:spacing w:line="360" w:lineRule="exact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Control mode: DMX512, self-propelled, master-slave, voice control, with RDM function.</w:t>
      </w:r>
    </w:p>
    <w:p>
      <w:pPr>
        <w:tabs>
          <w:tab w:val="left" w:pos="6912"/>
        </w:tabs>
        <w:spacing w:line="360" w:lineRule="exact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Channels: CH04, CH17, CH145</w:t>
      </w:r>
    </w:p>
    <w:p>
      <w:pPr>
        <w:tabs>
          <w:tab w:val="left" w:pos="6912"/>
        </w:tabs>
        <w:spacing w:line="360" w:lineRule="exact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Dimming:  0-100% linear dimming</w:t>
      </w:r>
    </w:p>
    <w:p>
      <w:pPr>
        <w:tabs>
          <w:tab w:val="left" w:pos="6912"/>
        </w:tabs>
        <w:spacing w:line="360" w:lineRule="exact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Features: 96 segments RGB+32 segments W+dyeing+flashing</w:t>
      </w:r>
    </w:p>
    <w:p>
      <w:pPr>
        <w:tabs>
          <w:tab w:val="left" w:pos="6912"/>
        </w:tabs>
        <w:spacing w:line="360" w:lineRule="exact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Working temperature: -30 °C~60 °C</w:t>
      </w:r>
    </w:p>
    <w:p>
      <w:pPr>
        <w:tabs>
          <w:tab w:val="left" w:pos="6912"/>
        </w:tabs>
        <w:spacing w:line="360" w:lineRule="exact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Strobe frequency: 1-30Hz</w:t>
      </w:r>
    </w:p>
    <w:p>
      <w:pPr>
        <w:tabs>
          <w:tab w:val="left" w:pos="6912"/>
        </w:tabs>
        <w:spacing w:line="360" w:lineRule="exact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Appearance: Metal, black</w:t>
      </w:r>
    </w:p>
    <w:p>
      <w:pPr>
        <w:tabs>
          <w:tab w:val="left" w:pos="6912"/>
        </w:tabs>
        <w:spacing w:line="360" w:lineRule="exact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Connection method: DMX512 inpu</w:t>
      </w:r>
      <w:bookmarkStart w:id="1" w:name="_GoBack"/>
      <w:bookmarkEnd w:id="1"/>
      <w:r>
        <w:rPr>
          <w:rFonts w:hint="eastAsia"/>
          <w:b w:val="0"/>
          <w:bCs/>
          <w:sz w:val="28"/>
          <w:szCs w:val="28"/>
        </w:rPr>
        <w:t>t/output/power input/output.</w:t>
      </w:r>
    </w:p>
    <w:p>
      <w:pPr>
        <w:tabs>
          <w:tab w:val="left" w:pos="6912"/>
        </w:tabs>
        <w:spacing w:line="360" w:lineRule="exact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IP level: IP20</w:t>
      </w:r>
    </w:p>
    <w:bookmarkEnd w:id="0"/>
    <w:p>
      <w:pPr>
        <w:tabs>
          <w:tab w:val="left" w:pos="6912"/>
        </w:tabs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</w:p>
    <w:p>
      <w:pPr>
        <w:tabs>
          <w:tab w:val="left" w:pos="6912"/>
        </w:tabs>
        <w:spacing w:line="360" w:lineRule="exact"/>
        <w:rPr>
          <w:sz w:val="24"/>
          <w:szCs w:val="24"/>
        </w:rPr>
      </w:pPr>
    </w:p>
    <w:p/>
    <w:p/>
    <w:sectPr>
      <w:footerReference r:id="rId3" w:type="default"/>
      <w:pgSz w:w="11906" w:h="16838"/>
      <w:pgMar w:top="720" w:right="720" w:bottom="720" w:left="720" w:header="340" w:footer="34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hZGFlM2FkMWVkM2I5MWM3ZGMwODY4ZjBhZmJhNTMifQ=="/>
  </w:docVars>
  <w:rsids>
    <w:rsidRoot w:val="5FDE61DE"/>
    <w:rsid w:val="00217FC4"/>
    <w:rsid w:val="0038593E"/>
    <w:rsid w:val="003867F8"/>
    <w:rsid w:val="007A4347"/>
    <w:rsid w:val="00AA03CF"/>
    <w:rsid w:val="00B612D9"/>
    <w:rsid w:val="00D56A1F"/>
    <w:rsid w:val="00DF20FE"/>
    <w:rsid w:val="00EA2432"/>
    <w:rsid w:val="00F66C29"/>
    <w:rsid w:val="00FB1541"/>
    <w:rsid w:val="015A0247"/>
    <w:rsid w:val="028802D0"/>
    <w:rsid w:val="035E4919"/>
    <w:rsid w:val="091A0036"/>
    <w:rsid w:val="0C9F7DC5"/>
    <w:rsid w:val="0FF03B5A"/>
    <w:rsid w:val="11CB44B5"/>
    <w:rsid w:val="14851107"/>
    <w:rsid w:val="16B8213B"/>
    <w:rsid w:val="1FA67AFE"/>
    <w:rsid w:val="25CC175F"/>
    <w:rsid w:val="33CC1553"/>
    <w:rsid w:val="37EE5D41"/>
    <w:rsid w:val="38BA04F3"/>
    <w:rsid w:val="3995213C"/>
    <w:rsid w:val="407A268E"/>
    <w:rsid w:val="471014E4"/>
    <w:rsid w:val="47213261"/>
    <w:rsid w:val="488F069E"/>
    <w:rsid w:val="4A9E2ED3"/>
    <w:rsid w:val="4BBC17AA"/>
    <w:rsid w:val="4DFE74D8"/>
    <w:rsid w:val="54271D78"/>
    <w:rsid w:val="543F11CA"/>
    <w:rsid w:val="54741E9D"/>
    <w:rsid w:val="550146D2"/>
    <w:rsid w:val="5661367A"/>
    <w:rsid w:val="58405511"/>
    <w:rsid w:val="5DE45A71"/>
    <w:rsid w:val="5FDE61DE"/>
    <w:rsid w:val="649D37A3"/>
    <w:rsid w:val="65135A51"/>
    <w:rsid w:val="65CC6636"/>
    <w:rsid w:val="69586B4F"/>
    <w:rsid w:val="6F573414"/>
    <w:rsid w:val="723E749B"/>
    <w:rsid w:val="7B1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transsent"/>
    <w:basedOn w:val="6"/>
    <w:qFormat/>
    <w:uiPriority w:val="0"/>
  </w:style>
  <w:style w:type="character" w:customStyle="1" w:styleId="8">
    <w:name w:val="批注框文本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1222</Words>
  <Characters>6162</Characters>
  <Lines>28</Lines>
  <Paragraphs>7</Paragraphs>
  <TotalTime>9</TotalTime>
  <ScaleCrop>false</ScaleCrop>
  <LinksUpToDate>false</LinksUpToDate>
  <CharactersWithSpaces>7017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2021-10-13T07:21:00Z</dcterms:created>
  <dc:creator>折旧</dc:creator>
  <cp:lastModifiedBy>怡然乐</cp:lastModifiedBy>
  <dcterms:modified xsi:type="dcterms:W3CDTF">2025-12-22T02:18:58Z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BF5A7C94176C4C0FBE1758AD2D5B7D69_13</vt:lpwstr>
  </property>
</Properties>
</file>